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EA98E" w14:textId="7611810D" w:rsidR="006D4174" w:rsidRPr="00EA2D67" w:rsidRDefault="00EA2D67">
      <w:pPr>
        <w:pStyle w:val="Summarytitle"/>
        <w:rPr>
          <w:color w:val="auto"/>
        </w:rPr>
      </w:pPr>
      <w:r w:rsidRPr="00EA2D67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7F9AF5" wp14:editId="1A7E54E7">
                <wp:simplePos x="0" y="0"/>
                <wp:positionH relativeFrom="column">
                  <wp:posOffset>13335</wp:posOffset>
                </wp:positionH>
                <wp:positionV relativeFrom="paragraph">
                  <wp:posOffset>332740</wp:posOffset>
                </wp:positionV>
                <wp:extent cx="6591300" cy="28575"/>
                <wp:effectExtent l="38100" t="38100" r="76200" b="85725"/>
                <wp:wrapNone/>
                <wp:docPr id="92988564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913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2EBE71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26.2pt" to="520.0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FA34DA">
        <w:rPr>
          <w:noProof/>
          <w:color w:val="auto"/>
        </w:rPr>
        <w:t>Trust Board Hui</w:t>
      </w:r>
      <w:r w:rsidR="00890670" w:rsidRPr="00EA2D67">
        <w:rPr>
          <w:color w:val="auto"/>
        </w:rPr>
        <w:t xml:space="preserve"> |</w:t>
      </w:r>
      <w:r w:rsidRPr="00EA2D67">
        <w:rPr>
          <w:color w:val="auto"/>
        </w:rPr>
        <w:t xml:space="preserve"> </w:t>
      </w:r>
      <w:r w:rsidR="00D10311">
        <w:rPr>
          <w:color w:val="auto"/>
        </w:rPr>
        <w:t>28 August</w:t>
      </w:r>
      <w:r w:rsidRPr="00EA2D67">
        <w:rPr>
          <w:color w:val="auto"/>
        </w:rPr>
        <w:t xml:space="preserve"> 2026</w:t>
      </w:r>
    </w:p>
    <w:p w14:paraId="3D45E104" w14:textId="77777777" w:rsidR="006B27B3" w:rsidRPr="007A718D" w:rsidRDefault="006B27B3">
      <w:pPr>
        <w:pStyle w:val="Summarytitle"/>
        <w:rPr>
          <w:sz w:val="20"/>
          <w:szCs w:val="20"/>
        </w:rPr>
      </w:pPr>
    </w:p>
    <w:tbl>
      <w:tblPr>
        <w:tblW w:w="1034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66"/>
        <w:gridCol w:w="5482"/>
      </w:tblGrid>
      <w:tr w:rsidR="006D4174" w14:paraId="37CA581F" w14:textId="77777777" w:rsidTr="007A718D">
        <w:tc>
          <w:tcPr>
            <w:tcW w:w="4866" w:type="dxa"/>
            <w:shd w:val="clear" w:color="auto" w:fill="D9D9D9" w:themeFill="background1" w:themeFillShade="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37D90E" w14:textId="77777777" w:rsidR="006D4174" w:rsidRDefault="003E686E">
            <w:r>
              <w:rPr>
                <w:b/>
              </w:rPr>
              <w:t>Trustees present</w:t>
            </w:r>
          </w:p>
        </w:tc>
        <w:tc>
          <w:tcPr>
            <w:tcW w:w="5482" w:type="dxa"/>
            <w:shd w:val="clear" w:color="auto" w:fill="D9D9D9" w:themeFill="background1" w:themeFillShade="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8EA7DA" w14:textId="76FE9E2B" w:rsidR="006D4174" w:rsidRDefault="003E686E">
            <w:r>
              <w:t xml:space="preserve">Carolynn Tipene, Elaine Wilson, </w:t>
            </w:r>
            <w:r w:rsidR="00FA34DA">
              <w:t xml:space="preserve">Huataki Whareaitu, </w:t>
            </w:r>
            <w:r>
              <w:t>Kim Hippolite, Tania Alesana</w:t>
            </w:r>
            <w:r w:rsidR="00D10311">
              <w:t xml:space="preserve">, </w:t>
            </w:r>
            <w:r>
              <w:t>Wayne Hemi</w:t>
            </w:r>
            <w:r w:rsidR="006D4675">
              <w:t xml:space="preserve"> and Emerging Director Vasiti Palavi</w:t>
            </w:r>
          </w:p>
        </w:tc>
      </w:tr>
    </w:tbl>
    <w:p w14:paraId="68A375E6" w14:textId="77777777" w:rsidR="006D4174" w:rsidRDefault="006D4174"/>
    <w:p w14:paraId="61EEF42F" w14:textId="77777777" w:rsidR="006D4174" w:rsidRPr="00CC74DC" w:rsidRDefault="003E686E">
      <w:proofErr w:type="gramStart"/>
      <w:r w:rsidRPr="00CC74DC">
        <w:rPr>
          <w:b/>
          <w:sz w:val="26"/>
        </w:rPr>
        <w:t>Meeting summary</w:t>
      </w:r>
      <w:proofErr w:type="gramEnd"/>
    </w:p>
    <w:p w14:paraId="3F6F22D7" w14:textId="77777777" w:rsidR="00F3256A" w:rsidRDefault="00F3256A" w:rsidP="00F3256A">
      <w:pPr>
        <w:pStyle w:val="ListBullet"/>
        <w:numPr>
          <w:ilvl w:val="0"/>
          <w:numId w:val="13"/>
        </w:numPr>
        <w:spacing w:after="80"/>
        <w:rPr>
          <w:sz w:val="22"/>
        </w:rPr>
      </w:pPr>
      <w:r w:rsidRPr="00F3256A">
        <w:rPr>
          <w:sz w:val="22"/>
        </w:rPr>
        <w:t>Confirmed the minutes from the Trust Board hui held on 29 May 2026 and the Board budget review held on 4 June 2026.</w:t>
      </w:r>
    </w:p>
    <w:p w14:paraId="7CD1786E" w14:textId="77777777" w:rsidR="00F3256A" w:rsidRPr="00F3256A" w:rsidRDefault="00F3256A" w:rsidP="00DD4C51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25986DBF" w14:textId="77777777" w:rsidR="00F3256A" w:rsidRDefault="00F3256A" w:rsidP="00F3256A">
      <w:pPr>
        <w:pStyle w:val="ListBullet"/>
        <w:numPr>
          <w:ilvl w:val="0"/>
          <w:numId w:val="13"/>
        </w:numPr>
        <w:spacing w:after="80"/>
        <w:rPr>
          <w:sz w:val="22"/>
        </w:rPr>
      </w:pPr>
      <w:r w:rsidRPr="00F3256A">
        <w:rPr>
          <w:sz w:val="22"/>
        </w:rPr>
        <w:t xml:space="preserve">Received an update on the </w:t>
      </w:r>
      <w:proofErr w:type="spellStart"/>
      <w:r w:rsidRPr="00F3256A">
        <w:rPr>
          <w:sz w:val="22"/>
        </w:rPr>
        <w:t>organisational</w:t>
      </w:r>
      <w:proofErr w:type="spellEnd"/>
      <w:r w:rsidRPr="00F3256A">
        <w:rPr>
          <w:sz w:val="22"/>
        </w:rPr>
        <w:t xml:space="preserve"> change process, including completed position changes, redeployments and recruitment for education and information technology or archives roles.</w:t>
      </w:r>
    </w:p>
    <w:p w14:paraId="010FDA27" w14:textId="77777777" w:rsidR="00F3256A" w:rsidRPr="00F3256A" w:rsidRDefault="00F3256A" w:rsidP="00DD4C51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63B6F17B" w14:textId="77777777" w:rsidR="00F3256A" w:rsidRDefault="00F3256A" w:rsidP="00F3256A">
      <w:pPr>
        <w:pStyle w:val="ListBullet"/>
        <w:numPr>
          <w:ilvl w:val="0"/>
          <w:numId w:val="13"/>
        </w:numPr>
        <w:spacing w:after="80"/>
        <w:rPr>
          <w:sz w:val="22"/>
        </w:rPr>
      </w:pPr>
      <w:r w:rsidRPr="00F3256A">
        <w:rPr>
          <w:sz w:val="22"/>
        </w:rPr>
        <w:t xml:space="preserve">Noted progress against the </w:t>
      </w:r>
      <w:proofErr w:type="spellStart"/>
      <w:r w:rsidRPr="00F3256A">
        <w:rPr>
          <w:sz w:val="22"/>
        </w:rPr>
        <w:t>Rautaki</w:t>
      </w:r>
      <w:proofErr w:type="spellEnd"/>
      <w:r w:rsidRPr="00F3256A">
        <w:rPr>
          <w:sz w:val="22"/>
        </w:rPr>
        <w:t xml:space="preserve"> and ongoing commercial challenges for the nursery.</w:t>
      </w:r>
    </w:p>
    <w:p w14:paraId="608958E1" w14:textId="77777777" w:rsidR="00F3256A" w:rsidRPr="00F3256A" w:rsidRDefault="00F3256A" w:rsidP="00DD4C51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7C5AE541" w14:textId="77777777" w:rsidR="00F3256A" w:rsidRDefault="00F3256A" w:rsidP="00F3256A">
      <w:pPr>
        <w:pStyle w:val="ListBullet"/>
        <w:numPr>
          <w:ilvl w:val="0"/>
          <w:numId w:val="13"/>
        </w:numPr>
        <w:spacing w:after="80"/>
        <w:rPr>
          <w:sz w:val="22"/>
        </w:rPr>
      </w:pPr>
      <w:r w:rsidRPr="00F3256A">
        <w:rPr>
          <w:sz w:val="22"/>
        </w:rPr>
        <w:t>Agreed in principle to contribute to the National Iwi Chairs Forum coordinated response to government reform. Management will return with a recommended contribution amount.</w:t>
      </w:r>
    </w:p>
    <w:p w14:paraId="432A4D58" w14:textId="77777777" w:rsidR="00F3256A" w:rsidRPr="00F3256A" w:rsidRDefault="00F3256A" w:rsidP="00DD4C51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4619EC31" w14:textId="77777777" w:rsidR="00F3256A" w:rsidRDefault="00F3256A" w:rsidP="00F3256A">
      <w:pPr>
        <w:pStyle w:val="ListBullet"/>
        <w:numPr>
          <w:ilvl w:val="0"/>
          <w:numId w:val="13"/>
        </w:numPr>
        <w:spacing w:after="80"/>
        <w:rPr>
          <w:sz w:val="22"/>
        </w:rPr>
      </w:pPr>
      <w:r w:rsidRPr="00F3256A">
        <w:rPr>
          <w:sz w:val="22"/>
        </w:rPr>
        <w:t>Agreed to move Board hui from quarterly to every two months and aim to keep Board packs within 100 pages.</w:t>
      </w:r>
    </w:p>
    <w:p w14:paraId="3C5401DF" w14:textId="77777777" w:rsidR="00F3256A" w:rsidRPr="00F3256A" w:rsidRDefault="00F3256A" w:rsidP="00DD4C51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6B86FE1F" w14:textId="77777777" w:rsidR="00F3256A" w:rsidRDefault="00F3256A" w:rsidP="00F3256A">
      <w:pPr>
        <w:pStyle w:val="ListBullet"/>
        <w:numPr>
          <w:ilvl w:val="0"/>
          <w:numId w:val="13"/>
        </w:numPr>
        <w:spacing w:after="80"/>
        <w:rPr>
          <w:sz w:val="22"/>
        </w:rPr>
      </w:pPr>
      <w:r w:rsidRPr="00F3256A">
        <w:rPr>
          <w:sz w:val="22"/>
        </w:rPr>
        <w:t>Endorsed development of a governance improvement plan, governance dashboard and public Board hui summaries for whānau.</w:t>
      </w:r>
    </w:p>
    <w:p w14:paraId="3B242EF2" w14:textId="77777777" w:rsidR="00DD4C51" w:rsidRPr="00F3256A" w:rsidRDefault="00DD4C51" w:rsidP="00DD4C51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34CFE1CD" w14:textId="77777777" w:rsidR="00F3256A" w:rsidRDefault="00F3256A" w:rsidP="00F3256A">
      <w:pPr>
        <w:pStyle w:val="ListBullet"/>
        <w:numPr>
          <w:ilvl w:val="0"/>
          <w:numId w:val="13"/>
        </w:numPr>
        <w:spacing w:after="80"/>
        <w:rPr>
          <w:sz w:val="22"/>
        </w:rPr>
      </w:pPr>
      <w:r w:rsidRPr="00F3256A">
        <w:rPr>
          <w:sz w:val="22"/>
        </w:rPr>
        <w:t>Approved the 2026-27 Letter of Expectation for THAHC.</w:t>
      </w:r>
    </w:p>
    <w:p w14:paraId="3C4EB490" w14:textId="77777777" w:rsidR="00DD4C51" w:rsidRPr="00F3256A" w:rsidRDefault="00DD4C51" w:rsidP="00DD4C51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261636BD" w14:textId="77777777" w:rsidR="00F3256A" w:rsidRDefault="00F3256A" w:rsidP="00F3256A">
      <w:pPr>
        <w:pStyle w:val="ListBullet"/>
        <w:numPr>
          <w:ilvl w:val="0"/>
          <w:numId w:val="13"/>
        </w:numPr>
        <w:spacing w:after="80"/>
        <w:rPr>
          <w:sz w:val="22"/>
        </w:rPr>
      </w:pPr>
      <w:r w:rsidRPr="00F3256A">
        <w:rPr>
          <w:sz w:val="22"/>
        </w:rPr>
        <w:t>Reappointed Tony Healey, Mark Sheehan and Ra Winiata as THAHC directors, with future appointment terms to be staggered.</w:t>
      </w:r>
    </w:p>
    <w:p w14:paraId="5421EDA2" w14:textId="77777777" w:rsidR="00DD4C51" w:rsidRPr="00F3256A" w:rsidRDefault="00DD4C51" w:rsidP="00DD4C51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3D3EAC27" w14:textId="77777777" w:rsidR="00F3256A" w:rsidRDefault="00F3256A" w:rsidP="00F3256A">
      <w:pPr>
        <w:pStyle w:val="ListBullet"/>
        <w:numPr>
          <w:ilvl w:val="0"/>
          <w:numId w:val="13"/>
        </w:numPr>
        <w:spacing w:after="80"/>
        <w:rPr>
          <w:sz w:val="22"/>
        </w:rPr>
      </w:pPr>
      <w:r w:rsidRPr="00F3256A">
        <w:rPr>
          <w:sz w:val="22"/>
        </w:rPr>
        <w:t>Approved the Financial Delegations Policy in principle, subject to amendments on conflicts of interest, related-party decisions and unbudgeted expenditure.</w:t>
      </w:r>
    </w:p>
    <w:p w14:paraId="6708D818" w14:textId="77777777" w:rsidR="00DD4C51" w:rsidRPr="00F3256A" w:rsidRDefault="00DD4C51" w:rsidP="00DD4C51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285F368D" w14:textId="77777777" w:rsidR="00F3256A" w:rsidRDefault="00F3256A" w:rsidP="00F3256A">
      <w:pPr>
        <w:pStyle w:val="ListBullet"/>
        <w:numPr>
          <w:ilvl w:val="0"/>
          <w:numId w:val="13"/>
        </w:numPr>
        <w:spacing w:after="80"/>
        <w:rPr>
          <w:sz w:val="22"/>
        </w:rPr>
      </w:pPr>
      <w:r w:rsidRPr="00F3256A">
        <w:rPr>
          <w:sz w:val="22"/>
        </w:rPr>
        <w:t>Endorsed the marae governance charter for consideration by the Land Trustees.</w:t>
      </w:r>
    </w:p>
    <w:p w14:paraId="77BEB29E" w14:textId="77777777" w:rsidR="00DD4C51" w:rsidRPr="00F3256A" w:rsidRDefault="00DD4C51" w:rsidP="00DD4C51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67BC85A7" w14:textId="77777777" w:rsidR="00F3256A" w:rsidRDefault="00F3256A" w:rsidP="00F3256A">
      <w:pPr>
        <w:pStyle w:val="ListBullet"/>
        <w:numPr>
          <w:ilvl w:val="0"/>
          <w:numId w:val="13"/>
        </w:numPr>
        <w:spacing w:after="80"/>
        <w:rPr>
          <w:sz w:val="22"/>
        </w:rPr>
      </w:pPr>
      <w:r w:rsidRPr="00F3256A">
        <w:rPr>
          <w:sz w:val="22"/>
        </w:rPr>
        <w:t xml:space="preserve">Approved the 2026-27 Annual Plan and requested earlier review through Pou structures for </w:t>
      </w:r>
      <w:proofErr w:type="gramStart"/>
      <w:r w:rsidRPr="00F3256A">
        <w:rPr>
          <w:sz w:val="22"/>
        </w:rPr>
        <w:t>future plans</w:t>
      </w:r>
      <w:proofErr w:type="gramEnd"/>
      <w:r w:rsidRPr="00F3256A">
        <w:rPr>
          <w:sz w:val="22"/>
        </w:rPr>
        <w:t>.</w:t>
      </w:r>
    </w:p>
    <w:p w14:paraId="0290DFFE" w14:textId="77777777" w:rsidR="00DD4C51" w:rsidRPr="00F3256A" w:rsidRDefault="00DD4C51" w:rsidP="00DD4C51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46604DFB" w14:textId="77777777" w:rsidR="00F3256A" w:rsidRDefault="00F3256A" w:rsidP="00F3256A">
      <w:pPr>
        <w:pStyle w:val="ListBullet"/>
        <w:numPr>
          <w:ilvl w:val="0"/>
          <w:numId w:val="13"/>
        </w:numPr>
        <w:spacing w:after="80"/>
        <w:rPr>
          <w:sz w:val="22"/>
        </w:rPr>
      </w:pPr>
      <w:r w:rsidRPr="00F3256A">
        <w:rPr>
          <w:sz w:val="22"/>
        </w:rPr>
        <w:lastRenderedPageBreak/>
        <w:t>Received the TRONK, KCT and THAHC financial reports, and noted that the Audit and Risk Committee would follow up concerns about the nursery valuation.</w:t>
      </w:r>
    </w:p>
    <w:p w14:paraId="5FE2DA6E" w14:textId="77777777" w:rsidR="00DD4C51" w:rsidRPr="00F3256A" w:rsidRDefault="00DD4C51" w:rsidP="00DD4C51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779C68C0" w14:textId="77777777" w:rsidR="00F3256A" w:rsidRDefault="00F3256A" w:rsidP="00F3256A">
      <w:pPr>
        <w:pStyle w:val="ListBullet"/>
        <w:numPr>
          <w:ilvl w:val="0"/>
          <w:numId w:val="13"/>
        </w:numPr>
        <w:spacing w:after="80"/>
        <w:rPr>
          <w:sz w:val="22"/>
        </w:rPr>
      </w:pPr>
      <w:r w:rsidRPr="00F3256A">
        <w:rPr>
          <w:sz w:val="22"/>
        </w:rPr>
        <w:t>Received risk, health and safety reports and supported further work on climate-related risks and energy resilience.</w:t>
      </w:r>
    </w:p>
    <w:p w14:paraId="3C20DADF" w14:textId="77777777" w:rsidR="00DD4C51" w:rsidRPr="00F3256A" w:rsidRDefault="00DD4C51" w:rsidP="00DD4C51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466B9465" w14:textId="77777777" w:rsidR="00F3256A" w:rsidRDefault="00F3256A" w:rsidP="00F3256A">
      <w:pPr>
        <w:pStyle w:val="ListBullet"/>
        <w:numPr>
          <w:ilvl w:val="0"/>
          <w:numId w:val="13"/>
        </w:numPr>
        <w:spacing w:after="80"/>
        <w:rPr>
          <w:sz w:val="22"/>
        </w:rPr>
      </w:pPr>
      <w:r w:rsidRPr="00F3256A">
        <w:rPr>
          <w:sz w:val="22"/>
        </w:rPr>
        <w:t>Noted the appointment of four Emerging Directors and encouraged whānau participation in the 2026 trustee elections.</w:t>
      </w:r>
    </w:p>
    <w:p w14:paraId="74A66850" w14:textId="77777777" w:rsidR="00DD4C51" w:rsidRPr="00F3256A" w:rsidRDefault="00DD4C51" w:rsidP="00DD4C51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2828D044" w14:textId="77777777" w:rsidR="00F3256A" w:rsidRPr="00DD4C51" w:rsidRDefault="00F3256A" w:rsidP="00F3256A">
      <w:pPr>
        <w:pStyle w:val="ListBullet"/>
        <w:numPr>
          <w:ilvl w:val="0"/>
          <w:numId w:val="13"/>
        </w:numPr>
        <w:spacing w:after="80"/>
      </w:pPr>
      <w:r w:rsidRPr="00F3256A">
        <w:rPr>
          <w:sz w:val="22"/>
        </w:rPr>
        <w:t>Noted approved decisions made between meetings on marae sponsorship, a distribution to KCT, and an updated 2026-27 budget.</w:t>
      </w:r>
    </w:p>
    <w:p w14:paraId="3BD28A01" w14:textId="77777777" w:rsidR="00DD4C51" w:rsidRDefault="00DD4C51" w:rsidP="00DD4C51">
      <w:pPr>
        <w:pStyle w:val="ListParagraph"/>
      </w:pPr>
    </w:p>
    <w:p w14:paraId="4690CB42" w14:textId="170518D7" w:rsidR="00DD4C51" w:rsidRDefault="00DD4C51" w:rsidP="00DD4C51">
      <w:pPr>
        <w:pStyle w:val="ListBullet"/>
        <w:numPr>
          <w:ilvl w:val="0"/>
          <w:numId w:val="0"/>
        </w:numPr>
        <w:spacing w:after="80"/>
        <w:ind w:left="360"/>
      </w:pPr>
      <w:r w:rsidRPr="00EA2D6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96A6BB" wp14:editId="6387175E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6591300" cy="28575"/>
                <wp:effectExtent l="38100" t="38100" r="76200" b="85725"/>
                <wp:wrapNone/>
                <wp:docPr id="214670183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913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5034B6" id="Straight Connector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pt" to="519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35EED806" w14:textId="33C8BB23" w:rsidR="006D4174" w:rsidRPr="00890670" w:rsidRDefault="006D4174" w:rsidP="00A262BD">
      <w:pPr>
        <w:pStyle w:val="ListBullet"/>
        <w:numPr>
          <w:ilvl w:val="0"/>
          <w:numId w:val="0"/>
        </w:numPr>
        <w:spacing w:after="120"/>
        <w:rPr>
          <w:sz w:val="22"/>
        </w:rPr>
      </w:pPr>
    </w:p>
    <w:sectPr w:rsidR="006D4174" w:rsidRPr="00890670" w:rsidSect="003611F2">
      <w:headerReference w:type="default" r:id="rId8"/>
      <w:footerReference w:type="default" r:id="rId9"/>
      <w:headerReference w:type="first" r:id="rId10"/>
      <w:pgSz w:w="12240" w:h="15840"/>
      <w:pgMar w:top="1020" w:right="1134" w:bottom="96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E82ED" w14:textId="77777777" w:rsidR="00111F87" w:rsidRDefault="00111F87">
      <w:pPr>
        <w:spacing w:after="0" w:line="240" w:lineRule="auto"/>
      </w:pPr>
      <w:r>
        <w:separator/>
      </w:r>
    </w:p>
  </w:endnote>
  <w:endnote w:type="continuationSeparator" w:id="0">
    <w:p w14:paraId="016FED7D" w14:textId="77777777" w:rsidR="00111F87" w:rsidRDefault="0011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EF560" w14:textId="77777777" w:rsidR="006D4174" w:rsidRPr="00DD4C51" w:rsidRDefault="003E686E">
    <w:pPr>
      <w:pStyle w:val="Footer"/>
      <w:jc w:val="center"/>
      <w:rPr>
        <w:sz w:val="20"/>
        <w:szCs w:val="20"/>
      </w:rPr>
    </w:pPr>
    <w:r w:rsidRPr="00DD4C51">
      <w:rPr>
        <w:color w:val="666666"/>
        <w:sz w:val="20"/>
        <w:szCs w:val="20"/>
      </w:rPr>
      <w:t xml:space="preserve">Te </w:t>
    </w:r>
    <w:proofErr w:type="spellStart"/>
    <w:r w:rsidRPr="00DD4C51">
      <w:rPr>
        <w:color w:val="666666"/>
        <w:sz w:val="20"/>
        <w:szCs w:val="20"/>
      </w:rPr>
      <w:t>Rūnanga</w:t>
    </w:r>
    <w:proofErr w:type="spellEnd"/>
    <w:r w:rsidRPr="00DD4C51">
      <w:rPr>
        <w:color w:val="666666"/>
        <w:sz w:val="20"/>
        <w:szCs w:val="20"/>
      </w:rPr>
      <w:t xml:space="preserve"> o Ngāti Kuia Trust | Hui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F89FD" w14:textId="77777777" w:rsidR="00111F87" w:rsidRDefault="00111F87">
      <w:pPr>
        <w:spacing w:after="0" w:line="240" w:lineRule="auto"/>
      </w:pPr>
      <w:r>
        <w:separator/>
      </w:r>
    </w:p>
  </w:footnote>
  <w:footnote w:type="continuationSeparator" w:id="0">
    <w:p w14:paraId="7A7E96B2" w14:textId="77777777" w:rsidR="00111F87" w:rsidRDefault="0011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3042" w14:textId="042F1B47" w:rsidR="006B27B3" w:rsidRDefault="006B27B3" w:rsidP="006B27B3">
    <w:pPr>
      <w:pStyle w:val="Header"/>
      <w:jc w:val="right"/>
    </w:pPr>
  </w:p>
  <w:p w14:paraId="4D8501CF" w14:textId="77777777" w:rsidR="00DD4C51" w:rsidRDefault="00DD4C51" w:rsidP="006B27B3">
    <w:pPr>
      <w:pStyle w:val="Header"/>
      <w:jc w:val="right"/>
    </w:pPr>
  </w:p>
  <w:p w14:paraId="62F6D52C" w14:textId="77777777" w:rsidR="00DD4C51" w:rsidRDefault="00DD4C51" w:rsidP="006B27B3">
    <w:pPr>
      <w:pStyle w:val="Header"/>
      <w:jc w:val="right"/>
    </w:pPr>
  </w:p>
  <w:p w14:paraId="110FE976" w14:textId="77777777" w:rsidR="006B27B3" w:rsidRDefault="006B27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78BE9" w14:textId="2CBF2D0C" w:rsidR="008E4CEF" w:rsidRDefault="008E4CEF" w:rsidP="008E4CEF">
    <w:pPr>
      <w:pStyle w:val="Header"/>
      <w:jc w:val="right"/>
    </w:pPr>
    <w:r>
      <w:rPr>
        <w:noProof/>
      </w:rPr>
      <w:drawing>
        <wp:inline distT="0" distB="0" distL="0" distR="0" wp14:anchorId="3EC4D497" wp14:editId="201C6D50">
          <wp:extent cx="2137410" cy="821356"/>
          <wp:effectExtent l="0" t="0" r="0" b="0"/>
          <wp:docPr id="13976345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7634577" name="Picture 139763457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7447" cy="829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260E39" w14:textId="77777777" w:rsidR="008E4CEF" w:rsidRDefault="008E4C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67F9AF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00pt;height:255.75pt" o:bullet="t">
        <v:imagedata r:id="rId1" o:title="Vine-1-by-Merlin2525[1]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6621FD"/>
    <w:multiLevelType w:val="hybridMultilevel"/>
    <w:tmpl w:val="2708EB82"/>
    <w:lvl w:ilvl="0" w:tplc="C0D429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725C75"/>
    <w:multiLevelType w:val="hybridMultilevel"/>
    <w:tmpl w:val="7D689134"/>
    <w:lvl w:ilvl="0" w:tplc="C0D4293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C033E0"/>
    <w:multiLevelType w:val="hybridMultilevel"/>
    <w:tmpl w:val="88602E54"/>
    <w:lvl w:ilvl="0" w:tplc="C0D4293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D5163BA"/>
    <w:multiLevelType w:val="hybridMultilevel"/>
    <w:tmpl w:val="5FCEC2D6"/>
    <w:lvl w:ilvl="0" w:tplc="C0D4293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1674746">
    <w:abstractNumId w:val="8"/>
  </w:num>
  <w:num w:numId="2" w16cid:durableId="445122389">
    <w:abstractNumId w:val="6"/>
  </w:num>
  <w:num w:numId="3" w16cid:durableId="1743286504">
    <w:abstractNumId w:val="5"/>
  </w:num>
  <w:num w:numId="4" w16cid:durableId="631905258">
    <w:abstractNumId w:val="4"/>
  </w:num>
  <w:num w:numId="5" w16cid:durableId="273440545">
    <w:abstractNumId w:val="7"/>
  </w:num>
  <w:num w:numId="6" w16cid:durableId="1845587787">
    <w:abstractNumId w:val="3"/>
  </w:num>
  <w:num w:numId="7" w16cid:durableId="741026990">
    <w:abstractNumId w:val="2"/>
  </w:num>
  <w:num w:numId="8" w16cid:durableId="1600988708">
    <w:abstractNumId w:val="1"/>
  </w:num>
  <w:num w:numId="9" w16cid:durableId="1393426907">
    <w:abstractNumId w:val="0"/>
  </w:num>
  <w:num w:numId="10" w16cid:durableId="1693918356">
    <w:abstractNumId w:val="9"/>
  </w:num>
  <w:num w:numId="11" w16cid:durableId="1104225887">
    <w:abstractNumId w:val="10"/>
  </w:num>
  <w:num w:numId="12" w16cid:durableId="1466386772">
    <w:abstractNumId w:val="11"/>
  </w:num>
  <w:num w:numId="13" w16cid:durableId="326592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AC4"/>
    <w:rsid w:val="0006063C"/>
    <w:rsid w:val="000E7F66"/>
    <w:rsid w:val="00111F87"/>
    <w:rsid w:val="0015074B"/>
    <w:rsid w:val="001D12B4"/>
    <w:rsid w:val="0029639D"/>
    <w:rsid w:val="00326F90"/>
    <w:rsid w:val="003611F2"/>
    <w:rsid w:val="003E0CAE"/>
    <w:rsid w:val="003E686E"/>
    <w:rsid w:val="005D751C"/>
    <w:rsid w:val="00684130"/>
    <w:rsid w:val="006B27B3"/>
    <w:rsid w:val="006D4174"/>
    <w:rsid w:val="006D4675"/>
    <w:rsid w:val="00726884"/>
    <w:rsid w:val="007A718D"/>
    <w:rsid w:val="00890670"/>
    <w:rsid w:val="008E4CEF"/>
    <w:rsid w:val="0095530D"/>
    <w:rsid w:val="009C1A9C"/>
    <w:rsid w:val="00A1323F"/>
    <w:rsid w:val="00A262BD"/>
    <w:rsid w:val="00AA1D8D"/>
    <w:rsid w:val="00AE2289"/>
    <w:rsid w:val="00B47730"/>
    <w:rsid w:val="00B96F73"/>
    <w:rsid w:val="00BB4640"/>
    <w:rsid w:val="00BC791C"/>
    <w:rsid w:val="00C730D9"/>
    <w:rsid w:val="00C86485"/>
    <w:rsid w:val="00CB0664"/>
    <w:rsid w:val="00CC2AAC"/>
    <w:rsid w:val="00CC74DC"/>
    <w:rsid w:val="00D10311"/>
    <w:rsid w:val="00DD4C51"/>
    <w:rsid w:val="00E40D8F"/>
    <w:rsid w:val="00EA2D67"/>
    <w:rsid w:val="00F010CB"/>
    <w:rsid w:val="00F3256A"/>
    <w:rsid w:val="00FA34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8678D74A-B08A-46D9-B50F-500D9C0F8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mmarytitle">
    <w:name w:val="Summary title"/>
    <w:pPr>
      <w:spacing w:after="80"/>
    </w:pPr>
    <w:rPr>
      <w:rFonts w:ascii="Aptos Display" w:hAnsi="Aptos Display"/>
      <w:b/>
      <w:color w:val="12743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294</Words>
  <Characters>1724</Characters>
  <Application>Microsoft Office Word</Application>
  <DocSecurity>0</DocSecurity>
  <Lines>35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 Board hui | 27 February 2026</dc:title>
  <dc:subject>Public-facing board hui summary</dc:subject>
  <dc:creator>Erin King</dc:creator>
  <cp:keywords/>
  <dc:description>generated by python-docx</dc:description>
  <cp:lastModifiedBy>Erin King</cp:lastModifiedBy>
  <cp:revision>30</cp:revision>
  <dcterms:created xsi:type="dcterms:W3CDTF">2026-09-15T23:31:00Z</dcterms:created>
  <dcterms:modified xsi:type="dcterms:W3CDTF">2026-09-16T00:21:00Z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65b6b26a-827e-4df8-8d6a-466db5850c9a</vt:lpwstr>
  </property>
</Properties>
</file>